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220" w:rsidRDefault="003A4220" w:rsidP="003A4220">
      <w:pPr>
        <w:tabs>
          <w:tab w:val="left" w:pos="360"/>
        </w:tabs>
        <w:jc w:val="center"/>
        <w:rPr>
          <w:b/>
          <w:bCs/>
        </w:rPr>
      </w:pPr>
      <w:bookmarkStart w:id="0" w:name="_GoBack"/>
      <w:r>
        <w:rPr>
          <w:b/>
          <w:bCs/>
        </w:rPr>
        <w:t>Sołecka ordynacja wyborcza</w:t>
      </w:r>
      <w:r>
        <w:rPr>
          <w:b/>
          <w:bCs/>
        </w:rPr>
        <w:t xml:space="preserve"> w sołectwach Dąbrówka, Toporów i Kłodziny</w:t>
      </w:r>
    </w:p>
    <w:bookmarkEnd w:id="0"/>
    <w:p w:rsidR="003A4220" w:rsidRDefault="003A4220" w:rsidP="003A4220">
      <w:pPr>
        <w:tabs>
          <w:tab w:val="left" w:pos="360"/>
        </w:tabs>
        <w:jc w:val="center"/>
        <w:rPr>
          <w:b/>
          <w:bCs/>
        </w:rPr>
      </w:pPr>
    </w:p>
    <w:p w:rsidR="003A4220" w:rsidRPr="003A4220" w:rsidRDefault="003A4220" w:rsidP="003A4220">
      <w:pPr>
        <w:tabs>
          <w:tab w:val="left" w:pos="360"/>
        </w:tabs>
        <w:jc w:val="both"/>
      </w:pPr>
    </w:p>
    <w:p w:rsidR="003A4220" w:rsidRPr="003A4220" w:rsidRDefault="003A4220" w:rsidP="003A4220">
      <w:pPr>
        <w:tabs>
          <w:tab w:val="left" w:pos="360"/>
          <w:tab w:val="left" w:pos="720"/>
          <w:tab w:val="left" w:pos="1080"/>
        </w:tabs>
        <w:jc w:val="center"/>
        <w:rPr>
          <w:b/>
        </w:rPr>
      </w:pPr>
      <w:r w:rsidRPr="003A4220">
        <w:t>Zgłoszenia kandydatów na sołtysów na zasadach określonych w sołeckiej ordynacji wyborczej dla wyboru sołtysa w sołectwach  Cmolas, Trzęsówka, Ostrowy Tuszowskie, Ostrowy Baranowskie, Hadykówka, Poręby Dymarskie, Jagodnik</w:t>
      </w:r>
    </w:p>
    <w:p w:rsidR="003A4220" w:rsidRDefault="003A4220" w:rsidP="003A4220">
      <w:pPr>
        <w:tabs>
          <w:tab w:val="left" w:pos="360"/>
        </w:tabs>
        <w:jc w:val="both"/>
      </w:pPr>
    </w:p>
    <w:p w:rsidR="003A4220" w:rsidRDefault="003A4220" w:rsidP="003A4220">
      <w:pPr>
        <w:tabs>
          <w:tab w:val="left" w:pos="360"/>
        </w:tabs>
        <w:jc w:val="both"/>
      </w:pPr>
    </w:p>
    <w:p w:rsidR="003A4220" w:rsidRDefault="003A4220" w:rsidP="003A4220">
      <w:pPr>
        <w:numPr>
          <w:ilvl w:val="0"/>
          <w:numId w:val="1"/>
        </w:numPr>
        <w:tabs>
          <w:tab w:val="left" w:pos="360"/>
        </w:tabs>
        <w:ind w:left="357" w:hanging="357"/>
        <w:jc w:val="both"/>
      </w:pPr>
      <w:r>
        <w:t>Sołtys oraz członkowie rady sołeckiej wybierani są w głosowaniu tajnym bezpośrednim spośród nieograniczonej liczby kandydatów przez stałych mieszkańców sołectwa uprawnionych do głosowania.</w:t>
      </w:r>
    </w:p>
    <w:p w:rsidR="003A4220" w:rsidRDefault="003A4220" w:rsidP="003A4220">
      <w:pPr>
        <w:numPr>
          <w:ilvl w:val="0"/>
          <w:numId w:val="1"/>
        </w:numPr>
        <w:tabs>
          <w:tab w:val="left" w:pos="360"/>
        </w:tabs>
        <w:ind w:left="357" w:hanging="357"/>
        <w:jc w:val="both"/>
      </w:pPr>
      <w:r>
        <w:t>Pierwsze zebranie wiejskie po wyborach do Rady Gminy, na którym ma być dokonany wybór sołtysa i rady sołeckiej zwołuje Wójt Gminy określając jednocześnie miejsce i godzinę zebrania wiejskiego.(Zebranie wiejskie o którym mowa w art. 1, zwołuje sołtys poprzedniej kadencji)</w:t>
      </w:r>
    </w:p>
    <w:p w:rsidR="003A4220" w:rsidRDefault="003A4220" w:rsidP="003A4220">
      <w:pPr>
        <w:numPr>
          <w:ilvl w:val="0"/>
          <w:numId w:val="1"/>
        </w:numPr>
        <w:tabs>
          <w:tab w:val="left" w:pos="360"/>
        </w:tabs>
        <w:ind w:left="357" w:hanging="357"/>
        <w:jc w:val="both"/>
      </w:pPr>
      <w:r>
        <w:t>Dla dokonania ważnego wyboru sołtysa i Rady Sołeckiej wymagana jest obecność , co najmniej 1/5 uprawnionych do głosowania stałych mieszkańców sołectwa. O ile w wyznaczonym terminie nie uzyskano wymaganego quorum, wyboru w nowym terminie mogą być przeprowadzone bez względu na liczbę obecnych na zebraniu.</w:t>
      </w:r>
    </w:p>
    <w:p w:rsidR="003A4220" w:rsidRDefault="003A4220" w:rsidP="003A4220">
      <w:pPr>
        <w:numPr>
          <w:ilvl w:val="0"/>
          <w:numId w:val="1"/>
        </w:numPr>
        <w:tabs>
          <w:tab w:val="left" w:pos="360"/>
        </w:tabs>
        <w:ind w:left="357" w:hanging="357"/>
        <w:jc w:val="both"/>
      </w:pPr>
      <w:r>
        <w:t>Zebraniu wiejskiemu, na którym odbywa się wybór sołtysa i rady sołeckiej prowadzi do czasu wyboru przewodniczącego zebrania, sołtys poprzedniej kadencji lub osoba upoważniona przez Wójta Gminy.</w:t>
      </w:r>
    </w:p>
    <w:p w:rsidR="003A4220" w:rsidRDefault="003A4220" w:rsidP="003A4220">
      <w:pPr>
        <w:numPr>
          <w:ilvl w:val="0"/>
          <w:numId w:val="1"/>
        </w:numPr>
        <w:tabs>
          <w:tab w:val="left" w:pos="360"/>
        </w:tabs>
        <w:ind w:left="357" w:hanging="357"/>
        <w:jc w:val="both"/>
      </w:pPr>
      <w:r>
        <w:t xml:space="preserve">Wybory przeprowadza komisja skrutacyjna składająca się z 3-5 osób wybranych </w:t>
      </w:r>
      <w:r>
        <w:br/>
        <w:t>w głosowaniu jawnym spośród uczestniczących na zebraniu wiejskim mieszkańców. Członkiem komisji skrutacyjnej nie może być osoba kandydująca na sołtysa i do rady sołeckiej.</w:t>
      </w:r>
    </w:p>
    <w:p w:rsidR="003A4220" w:rsidRDefault="003A4220" w:rsidP="003A4220">
      <w:pPr>
        <w:numPr>
          <w:ilvl w:val="0"/>
          <w:numId w:val="1"/>
        </w:numPr>
        <w:tabs>
          <w:tab w:val="left" w:pos="360"/>
        </w:tabs>
        <w:ind w:left="357" w:hanging="357"/>
        <w:jc w:val="both"/>
      </w:pPr>
      <w:r>
        <w:t>Do obowiązków komisji skrutacyjnej należy:</w:t>
      </w:r>
    </w:p>
    <w:p w:rsidR="003A4220" w:rsidRDefault="003A4220" w:rsidP="003A4220">
      <w:pPr>
        <w:numPr>
          <w:ilvl w:val="1"/>
          <w:numId w:val="1"/>
        </w:numPr>
        <w:tabs>
          <w:tab w:val="clear" w:pos="1440"/>
          <w:tab w:val="left" w:pos="360"/>
          <w:tab w:val="left" w:pos="720"/>
        </w:tabs>
        <w:ind w:left="714" w:hanging="357"/>
        <w:jc w:val="both"/>
      </w:pPr>
      <w:r>
        <w:t>przedstawienie uczestnikom zebrania trybu i zasad tajnego głosowania,</w:t>
      </w:r>
    </w:p>
    <w:p w:rsidR="003A4220" w:rsidRDefault="003A4220" w:rsidP="003A4220">
      <w:pPr>
        <w:numPr>
          <w:ilvl w:val="1"/>
          <w:numId w:val="1"/>
        </w:numPr>
        <w:tabs>
          <w:tab w:val="clear" w:pos="1440"/>
          <w:tab w:val="left" w:pos="360"/>
          <w:tab w:val="left" w:pos="720"/>
        </w:tabs>
        <w:ind w:left="714" w:hanging="357"/>
        <w:jc w:val="both"/>
      </w:pPr>
      <w:r>
        <w:t>przyjęcie zgłoszeń kandydatów,</w:t>
      </w:r>
    </w:p>
    <w:p w:rsidR="003A4220" w:rsidRDefault="003A4220" w:rsidP="003A4220">
      <w:pPr>
        <w:numPr>
          <w:ilvl w:val="1"/>
          <w:numId w:val="1"/>
        </w:numPr>
        <w:tabs>
          <w:tab w:val="clear" w:pos="1440"/>
          <w:tab w:val="left" w:pos="360"/>
          <w:tab w:val="left" w:pos="720"/>
        </w:tabs>
        <w:ind w:left="714" w:hanging="357"/>
        <w:jc w:val="both"/>
      </w:pPr>
      <w:r>
        <w:t>przygotowanie kart do głosowania i przeprowadzenie wyborów,</w:t>
      </w:r>
    </w:p>
    <w:p w:rsidR="003A4220" w:rsidRDefault="003A4220" w:rsidP="003A4220">
      <w:pPr>
        <w:numPr>
          <w:ilvl w:val="1"/>
          <w:numId w:val="1"/>
        </w:numPr>
        <w:tabs>
          <w:tab w:val="clear" w:pos="1440"/>
          <w:tab w:val="left" w:pos="360"/>
          <w:tab w:val="left" w:pos="720"/>
        </w:tabs>
        <w:ind w:left="714" w:hanging="357"/>
        <w:jc w:val="both"/>
      </w:pPr>
      <w:r>
        <w:t>obliczanie głosów,</w:t>
      </w:r>
    </w:p>
    <w:p w:rsidR="003A4220" w:rsidRDefault="003A4220" w:rsidP="003A4220">
      <w:pPr>
        <w:numPr>
          <w:ilvl w:val="1"/>
          <w:numId w:val="1"/>
        </w:numPr>
        <w:tabs>
          <w:tab w:val="clear" w:pos="1440"/>
          <w:tab w:val="left" w:pos="360"/>
          <w:tab w:val="left" w:pos="720"/>
        </w:tabs>
        <w:ind w:left="714" w:hanging="357"/>
        <w:jc w:val="both"/>
      </w:pPr>
      <w:r>
        <w:t>sporządzanie protokołu,</w:t>
      </w:r>
    </w:p>
    <w:p w:rsidR="003A4220" w:rsidRDefault="003A4220" w:rsidP="003A4220">
      <w:pPr>
        <w:numPr>
          <w:ilvl w:val="1"/>
          <w:numId w:val="1"/>
        </w:numPr>
        <w:tabs>
          <w:tab w:val="clear" w:pos="1440"/>
          <w:tab w:val="left" w:pos="360"/>
          <w:tab w:val="left" w:pos="720"/>
        </w:tabs>
        <w:ind w:left="714" w:hanging="357"/>
        <w:jc w:val="both"/>
      </w:pPr>
      <w:r>
        <w:t>ogłoszenie wyników wyborów.</w:t>
      </w:r>
    </w:p>
    <w:p w:rsidR="003A4220" w:rsidRDefault="003A4220" w:rsidP="003A4220">
      <w:pPr>
        <w:tabs>
          <w:tab w:val="left" w:pos="360"/>
        </w:tabs>
        <w:jc w:val="both"/>
      </w:pPr>
      <w:r>
        <w:t>8.</w:t>
      </w:r>
      <w:r>
        <w:tab/>
        <w:t xml:space="preserve">Członek Komisji Skrutacyjnej traci członkostwo z chwilą wyrażenia zgody na </w:t>
      </w:r>
      <w:r>
        <w:tab/>
        <w:t>kandydowanie na sołtysa lub do rady sołeckiej.</w:t>
      </w:r>
    </w:p>
    <w:p w:rsidR="003A4220" w:rsidRDefault="003A4220" w:rsidP="003A4220">
      <w:pPr>
        <w:pStyle w:val="Tekstpodstawowy"/>
      </w:pPr>
      <w:r>
        <w:t>9.</w:t>
      </w:r>
      <w:r>
        <w:tab/>
        <w:t xml:space="preserve">Z wykonywania swoich czynności komisja skrutacyjna sporządza protokół, który </w:t>
      </w:r>
      <w:r>
        <w:br/>
      </w:r>
      <w:r>
        <w:tab/>
        <w:t>powinien zawierać:</w:t>
      </w:r>
    </w:p>
    <w:p w:rsidR="003A4220" w:rsidRDefault="003A4220" w:rsidP="003A4220">
      <w:pPr>
        <w:numPr>
          <w:ilvl w:val="0"/>
          <w:numId w:val="2"/>
        </w:numPr>
        <w:tabs>
          <w:tab w:val="left" w:pos="360"/>
        </w:tabs>
        <w:jc w:val="both"/>
      </w:pPr>
      <w:r>
        <w:t>skład komisji z podziałem funkcji,</w:t>
      </w:r>
    </w:p>
    <w:p w:rsidR="003A4220" w:rsidRDefault="003A4220" w:rsidP="003A4220">
      <w:pPr>
        <w:numPr>
          <w:ilvl w:val="0"/>
          <w:numId w:val="2"/>
        </w:numPr>
        <w:tabs>
          <w:tab w:val="left" w:pos="360"/>
        </w:tabs>
        <w:jc w:val="both"/>
      </w:pPr>
      <w:r>
        <w:t>ilość osób biorących udział w głosowaniu,</w:t>
      </w:r>
    </w:p>
    <w:p w:rsidR="003A4220" w:rsidRDefault="003A4220" w:rsidP="003A4220">
      <w:pPr>
        <w:numPr>
          <w:ilvl w:val="0"/>
          <w:numId w:val="2"/>
        </w:numPr>
        <w:tabs>
          <w:tab w:val="left" w:pos="360"/>
        </w:tabs>
        <w:jc w:val="both"/>
      </w:pPr>
      <w:r>
        <w:t>ilość zgłaszanych kandydatów,</w:t>
      </w:r>
    </w:p>
    <w:p w:rsidR="003A4220" w:rsidRDefault="003A4220" w:rsidP="003A4220">
      <w:pPr>
        <w:numPr>
          <w:ilvl w:val="0"/>
          <w:numId w:val="2"/>
        </w:numPr>
        <w:tabs>
          <w:tab w:val="left" w:pos="360"/>
        </w:tabs>
        <w:jc w:val="both"/>
      </w:pPr>
      <w:r>
        <w:t>ilość głosów oddanych, w tym ważnych i nieważnych,</w:t>
      </w:r>
    </w:p>
    <w:p w:rsidR="003A4220" w:rsidRDefault="003A4220" w:rsidP="003A4220">
      <w:pPr>
        <w:numPr>
          <w:ilvl w:val="0"/>
          <w:numId w:val="2"/>
        </w:numPr>
        <w:tabs>
          <w:tab w:val="left" w:pos="360"/>
        </w:tabs>
        <w:jc w:val="both"/>
      </w:pPr>
      <w:r>
        <w:t>ilość głosów ważnie oddanych na poszczególnych kandydatów,</w:t>
      </w:r>
    </w:p>
    <w:p w:rsidR="003A4220" w:rsidRDefault="003A4220" w:rsidP="003A4220">
      <w:pPr>
        <w:numPr>
          <w:ilvl w:val="0"/>
          <w:numId w:val="2"/>
        </w:numPr>
        <w:tabs>
          <w:tab w:val="left" w:pos="360"/>
        </w:tabs>
        <w:jc w:val="both"/>
      </w:pPr>
      <w:r>
        <w:t>wskazanie kandydatów, którzy zostali wybrani,</w:t>
      </w:r>
    </w:p>
    <w:p w:rsidR="003A4220" w:rsidRDefault="003A4220" w:rsidP="003A4220">
      <w:pPr>
        <w:numPr>
          <w:ilvl w:val="0"/>
          <w:numId w:val="2"/>
        </w:numPr>
        <w:tabs>
          <w:tab w:val="left" w:pos="360"/>
        </w:tabs>
        <w:jc w:val="both"/>
      </w:pPr>
      <w:r>
        <w:t xml:space="preserve">protokół podpisują wszyscy członkowie komisji. </w:t>
      </w:r>
    </w:p>
    <w:p w:rsidR="003A4220" w:rsidRDefault="003A4220" w:rsidP="003A4220">
      <w:pPr>
        <w:tabs>
          <w:tab w:val="left" w:pos="360"/>
        </w:tabs>
        <w:jc w:val="both"/>
      </w:pPr>
      <w:r>
        <w:t>10.</w:t>
      </w:r>
      <w:r>
        <w:tab/>
        <w:t>Wyboru sołtysa i rady sołeckiej dokonuje się w głosowaniu tajnym w następujący sposób:</w:t>
      </w:r>
    </w:p>
    <w:p w:rsidR="003A4220" w:rsidRDefault="003A4220" w:rsidP="003A4220">
      <w:pPr>
        <w:numPr>
          <w:ilvl w:val="0"/>
          <w:numId w:val="5"/>
        </w:numPr>
        <w:jc w:val="both"/>
      </w:pPr>
      <w:r w:rsidRPr="00ED6D82">
        <w:t xml:space="preserve">Kandydować na Sołtysa może osoba </w:t>
      </w:r>
      <w:r>
        <w:t xml:space="preserve">posiadająca bierne prawo wyborcze do rady gminy oraz ukończone 21 lat życia, zgłoszona </w:t>
      </w:r>
      <w:r w:rsidRPr="00ED6D82">
        <w:t xml:space="preserve">przez minimum 15 mieszkańców Sołectwa posiadających </w:t>
      </w:r>
      <w:r>
        <w:t>czynne</w:t>
      </w:r>
      <w:r w:rsidRPr="00ED6D82">
        <w:t xml:space="preserve"> prawo wyborcze</w:t>
      </w:r>
      <w:r>
        <w:t xml:space="preserve"> do rady gminy</w:t>
      </w:r>
      <w:r w:rsidRPr="00ED6D82">
        <w:t>.</w:t>
      </w:r>
    </w:p>
    <w:p w:rsidR="003A4220" w:rsidRPr="00ED6D82" w:rsidRDefault="003A4220" w:rsidP="003A4220">
      <w:pPr>
        <w:numPr>
          <w:ilvl w:val="0"/>
          <w:numId w:val="5"/>
        </w:numPr>
        <w:jc w:val="both"/>
      </w:pPr>
      <w:r w:rsidRPr="00ED6D82">
        <w:t xml:space="preserve">Zgłoszeń kandydatów dokonuje się w terminie 30 dni przed wyznaczoną datą wyborów do Urzędu Gminy </w:t>
      </w:r>
      <w:r>
        <w:t>(w</w:t>
      </w:r>
      <w:r w:rsidRPr="00ED6D82">
        <w:t xml:space="preserve"> godzinach pracy Urzędu</w:t>
      </w:r>
      <w:r>
        <w:t>)</w:t>
      </w:r>
      <w:r w:rsidRPr="00ED6D82">
        <w:t>.</w:t>
      </w:r>
    </w:p>
    <w:p w:rsidR="003A4220" w:rsidRDefault="003A4220" w:rsidP="003A4220">
      <w:pPr>
        <w:numPr>
          <w:ilvl w:val="0"/>
          <w:numId w:val="5"/>
        </w:numPr>
        <w:jc w:val="both"/>
      </w:pPr>
      <w:r w:rsidRPr="00ED6D82">
        <w:lastRenderedPageBreak/>
        <w:t xml:space="preserve">Zgłoszenie kandydata powinno zawierać imię i nazwisko kandydata, oznaczenie z jakiego Sołectwa kandyduje, podpisy osób zgłaszających wraz z nr dowodów osobistych i adresami stałego zameldowania oraz oświadczenie podpisane przez kandydata, że wyraża zgodę na kandydowanie. Zgłoszenia kandydatów na Sołtysa dokonuje się </w:t>
      </w:r>
      <w:r>
        <w:t xml:space="preserve">w </w:t>
      </w:r>
      <w:r w:rsidRPr="00ED6D82">
        <w:t xml:space="preserve">Urzędzie Gminy </w:t>
      </w:r>
      <w:r>
        <w:t xml:space="preserve">w Cmolasie u Sekretarza Gminy. </w:t>
      </w:r>
    </w:p>
    <w:p w:rsidR="003A4220" w:rsidRDefault="003A4220" w:rsidP="003A4220">
      <w:pPr>
        <w:numPr>
          <w:ilvl w:val="0"/>
          <w:numId w:val="5"/>
        </w:numPr>
        <w:jc w:val="both"/>
      </w:pPr>
      <w:r w:rsidRPr="00ED6D82">
        <w:t>Listy kandydatów na Sołtysa podaje się do publicznej wiadomości w sposób zwyczajowo przyjęty, na czternaście dni przed planowaną datą wyborów.</w:t>
      </w:r>
    </w:p>
    <w:p w:rsidR="003A4220" w:rsidRDefault="003A4220" w:rsidP="003A4220">
      <w:pPr>
        <w:numPr>
          <w:ilvl w:val="0"/>
          <w:numId w:val="5"/>
        </w:numPr>
        <w:jc w:val="both"/>
      </w:pPr>
      <w:r w:rsidRPr="00ED6D82">
        <w:t>W razie nie zgłoszenia  kandydata na Sołtysa z danego Sołectwa lub zgłoszenia  tylko jednej kandydatury termin zgłaszania kandydatów przesuwa się o pięć dni. O</w:t>
      </w:r>
      <w:r>
        <w:t> </w:t>
      </w:r>
      <w:r w:rsidRPr="00ED6D82">
        <w:t xml:space="preserve">przedłużeniu zgłaszania kandydatów </w:t>
      </w:r>
      <w:r>
        <w:t xml:space="preserve">Wójt </w:t>
      </w:r>
      <w:r w:rsidRPr="00ED6D82">
        <w:t>Gminy informuje mieszkańców danego Sołectwa.</w:t>
      </w:r>
    </w:p>
    <w:p w:rsidR="003A4220" w:rsidRDefault="003A4220" w:rsidP="003A4220">
      <w:pPr>
        <w:numPr>
          <w:ilvl w:val="0"/>
          <w:numId w:val="5"/>
        </w:numPr>
        <w:jc w:val="both"/>
      </w:pPr>
      <w:r>
        <w:t>Prawo zgłaszania kandydatów do Rady Sołeckiej ustnie lub pisemnie posiada wyłącznie stały mieszkaniec sołectwa, któremu przysługuje czynne prawo wyborcze, spośród nieograniczonej liczby kandydatów. Kandydować do rady sołeckiej może osoba posiadająca bierne prawo wyborcze do rady gminy.</w:t>
      </w:r>
    </w:p>
    <w:p w:rsidR="003A4220" w:rsidRDefault="003A4220" w:rsidP="003A4220">
      <w:pPr>
        <w:numPr>
          <w:ilvl w:val="0"/>
          <w:numId w:val="5"/>
        </w:numPr>
        <w:jc w:val="both"/>
      </w:pPr>
      <w:r>
        <w:t>Kandydat powinien wyrazić zgodę na kandydowanie ustnie do protokołu lub pisemnie w razie swojej nieobecności.</w:t>
      </w:r>
    </w:p>
    <w:p w:rsidR="003A4220" w:rsidRDefault="003A4220" w:rsidP="003A4220">
      <w:pPr>
        <w:numPr>
          <w:ilvl w:val="0"/>
          <w:numId w:val="5"/>
        </w:numPr>
        <w:jc w:val="both"/>
      </w:pPr>
      <w:r>
        <w:t>Komisja sporządza karty do głosowania umieszczając na nich nazwiska kandydatów w kolejności alfabetycznej oraz dokonując ich oznaczenia pieczątką Rady Gminy.</w:t>
      </w:r>
    </w:p>
    <w:p w:rsidR="003A4220" w:rsidRDefault="003A4220" w:rsidP="003A4220">
      <w:pPr>
        <w:numPr>
          <w:ilvl w:val="0"/>
          <w:numId w:val="5"/>
        </w:numPr>
        <w:jc w:val="both"/>
      </w:pPr>
      <w:r>
        <w:t>Karty do głosowania wrzucane są przez mieszkańców do odpowiednio zamkniętej urny wyborczej po odczytaniu nazwisk mieszkańców z listy obecności.</w:t>
      </w:r>
    </w:p>
    <w:p w:rsidR="003A4220" w:rsidRDefault="003A4220" w:rsidP="003A4220">
      <w:pPr>
        <w:numPr>
          <w:ilvl w:val="0"/>
          <w:numId w:val="5"/>
        </w:numPr>
        <w:jc w:val="both"/>
      </w:pPr>
      <w:r>
        <w:t xml:space="preserve">Głosujący oddaje głos na tego kandydata, któremu postawił znak „X” w kratce </w:t>
      </w:r>
      <w:r>
        <w:br/>
        <w:t>z lewej strony obok nazwiska.</w:t>
      </w:r>
    </w:p>
    <w:p w:rsidR="003A4220" w:rsidRDefault="003A4220" w:rsidP="003A4220">
      <w:pPr>
        <w:numPr>
          <w:ilvl w:val="0"/>
          <w:numId w:val="5"/>
        </w:numPr>
        <w:jc w:val="both"/>
      </w:pPr>
      <w:r>
        <w:t>Głos jest nieważny jeżeli:</w:t>
      </w:r>
    </w:p>
    <w:p w:rsidR="003A4220" w:rsidRDefault="003A4220" w:rsidP="003A4220">
      <w:pPr>
        <w:numPr>
          <w:ilvl w:val="1"/>
          <w:numId w:val="3"/>
        </w:numPr>
        <w:tabs>
          <w:tab w:val="clear" w:pos="1440"/>
          <w:tab w:val="left" w:pos="360"/>
          <w:tab w:val="num" w:pos="1080"/>
        </w:tabs>
        <w:ind w:left="720" w:firstLine="0"/>
        <w:jc w:val="both"/>
      </w:pPr>
      <w:r>
        <w:t>karta do głosowania jest całkowicie przekreślona,</w:t>
      </w:r>
    </w:p>
    <w:p w:rsidR="003A4220" w:rsidRDefault="003A4220" w:rsidP="003A4220">
      <w:pPr>
        <w:numPr>
          <w:ilvl w:val="1"/>
          <w:numId w:val="3"/>
        </w:numPr>
        <w:tabs>
          <w:tab w:val="clear" w:pos="1440"/>
          <w:tab w:val="left" w:pos="360"/>
          <w:tab w:val="num" w:pos="1080"/>
        </w:tabs>
        <w:ind w:left="720" w:firstLine="0"/>
        <w:jc w:val="both"/>
      </w:pPr>
      <w:r>
        <w:t>zawiera większą ilość znaków „X” niż miejsc w organach sołectwa,</w:t>
      </w:r>
    </w:p>
    <w:p w:rsidR="003A4220" w:rsidRDefault="003A4220" w:rsidP="003A4220">
      <w:pPr>
        <w:numPr>
          <w:ilvl w:val="1"/>
          <w:numId w:val="3"/>
        </w:numPr>
        <w:tabs>
          <w:tab w:val="clear" w:pos="1440"/>
          <w:tab w:val="left" w:pos="360"/>
          <w:tab w:val="num" w:pos="1080"/>
        </w:tabs>
        <w:ind w:left="720" w:firstLine="0"/>
        <w:jc w:val="both"/>
      </w:pPr>
      <w:r>
        <w:t>karta do głosowania jest inna niż sporządzona przez komisję skrutacyjną.</w:t>
      </w:r>
    </w:p>
    <w:p w:rsidR="003A4220" w:rsidRDefault="003A4220" w:rsidP="003A4220">
      <w:pPr>
        <w:pStyle w:val="Tekstpodstawowywcity"/>
      </w:pPr>
      <w:r>
        <w:t>Dopisanie na karcie do głosowania dodatkowych nazwisk lub poczynienia innych zapisów nie wywołuje żadnych skutków prawnych.</w:t>
      </w:r>
    </w:p>
    <w:p w:rsidR="003A4220" w:rsidRDefault="003A4220" w:rsidP="003A4220">
      <w:pPr>
        <w:pStyle w:val="Tekstpodstawowy"/>
        <w:numPr>
          <w:ilvl w:val="0"/>
          <w:numId w:val="5"/>
        </w:numPr>
        <w:tabs>
          <w:tab w:val="left" w:pos="1080"/>
        </w:tabs>
      </w:pPr>
      <w:r>
        <w:t>Wybory na sołtysa i do rady sołeckiej przeprowadzane są oddzielnie.</w:t>
      </w:r>
    </w:p>
    <w:p w:rsidR="003A4220" w:rsidRDefault="003A4220" w:rsidP="003A4220">
      <w:pPr>
        <w:numPr>
          <w:ilvl w:val="0"/>
          <w:numId w:val="5"/>
        </w:numPr>
        <w:tabs>
          <w:tab w:val="left" w:pos="360"/>
          <w:tab w:val="left" w:pos="1080"/>
        </w:tabs>
        <w:jc w:val="both"/>
      </w:pPr>
      <w:r>
        <w:t>Sołtysem wybrany zostaje ten kandydat, który uzyskał bezwzględną większość ważnie oddanych głosów (ponad połowę). W przypadku gdy żaden nie uzyskał wymaganej większości, przeprowadza się wybory ponowne aż do skutku spośród dwóch kandydatów, którzy uzyskali największą ilość głosów.</w:t>
      </w:r>
    </w:p>
    <w:p w:rsidR="003A4220" w:rsidRDefault="003A4220" w:rsidP="003A4220">
      <w:pPr>
        <w:numPr>
          <w:ilvl w:val="0"/>
          <w:numId w:val="5"/>
        </w:numPr>
        <w:tabs>
          <w:tab w:val="left" w:pos="360"/>
          <w:tab w:val="left" w:pos="1080"/>
        </w:tabs>
        <w:jc w:val="both"/>
      </w:pPr>
      <w:r>
        <w:t>Członkiem rady sołeckiej zostaje ci kandydaci, który uzyskali w kolejności największą liczbę ważnie oddanych głosów (większość zwykła) W przypadku równej ilości głosów uniemożliwiającej wybór 3 osób na członków rady, przeprowadza się wybory ponowne aż do skutku.</w:t>
      </w:r>
    </w:p>
    <w:p w:rsidR="003A4220" w:rsidRDefault="003A4220" w:rsidP="003A4220">
      <w:pPr>
        <w:numPr>
          <w:ilvl w:val="2"/>
          <w:numId w:val="3"/>
        </w:numPr>
        <w:tabs>
          <w:tab w:val="left" w:pos="360"/>
          <w:tab w:val="left" w:pos="720"/>
          <w:tab w:val="left" w:pos="1080"/>
        </w:tabs>
        <w:ind w:left="357" w:hanging="357"/>
        <w:jc w:val="both"/>
      </w:pPr>
      <w:r>
        <w:t>Mandat sołtysa i członka rady sołeckiej wygasa w przypadku:</w:t>
      </w:r>
    </w:p>
    <w:p w:rsidR="003A4220" w:rsidRDefault="003A4220" w:rsidP="003A4220">
      <w:pPr>
        <w:numPr>
          <w:ilvl w:val="0"/>
          <w:numId w:val="4"/>
        </w:numPr>
        <w:tabs>
          <w:tab w:val="left" w:pos="360"/>
          <w:tab w:val="left" w:pos="1080"/>
        </w:tabs>
        <w:jc w:val="both"/>
      </w:pPr>
      <w:r>
        <w:t>śmierci,</w:t>
      </w:r>
    </w:p>
    <w:p w:rsidR="003A4220" w:rsidRDefault="003A4220" w:rsidP="003A4220">
      <w:pPr>
        <w:numPr>
          <w:ilvl w:val="0"/>
          <w:numId w:val="4"/>
        </w:numPr>
        <w:tabs>
          <w:tab w:val="left" w:pos="360"/>
          <w:tab w:val="left" w:pos="720"/>
          <w:tab w:val="left" w:pos="1080"/>
        </w:tabs>
        <w:jc w:val="both"/>
      </w:pPr>
      <w:r>
        <w:t>zrzeczenia się,</w:t>
      </w:r>
    </w:p>
    <w:p w:rsidR="003A4220" w:rsidRDefault="003A4220" w:rsidP="003A4220">
      <w:pPr>
        <w:numPr>
          <w:ilvl w:val="0"/>
          <w:numId w:val="4"/>
        </w:numPr>
        <w:tabs>
          <w:tab w:val="left" w:pos="360"/>
          <w:tab w:val="left" w:pos="720"/>
          <w:tab w:val="left" w:pos="1080"/>
        </w:tabs>
        <w:jc w:val="both"/>
      </w:pPr>
      <w:r>
        <w:t>odwołania przed upływem kadencji,</w:t>
      </w:r>
    </w:p>
    <w:p w:rsidR="003A4220" w:rsidRDefault="003A4220" w:rsidP="003A4220">
      <w:pPr>
        <w:numPr>
          <w:ilvl w:val="0"/>
          <w:numId w:val="4"/>
        </w:numPr>
        <w:tabs>
          <w:tab w:val="left" w:pos="360"/>
          <w:tab w:val="left" w:pos="720"/>
          <w:tab w:val="left" w:pos="1080"/>
        </w:tabs>
        <w:jc w:val="both"/>
      </w:pPr>
      <w:r>
        <w:t>utraty prawa wybieralności,</w:t>
      </w:r>
    </w:p>
    <w:p w:rsidR="003A4220" w:rsidRDefault="003A4220" w:rsidP="003A4220">
      <w:pPr>
        <w:numPr>
          <w:ilvl w:val="2"/>
          <w:numId w:val="3"/>
        </w:numPr>
        <w:tabs>
          <w:tab w:val="left" w:pos="360"/>
          <w:tab w:val="left" w:pos="720"/>
          <w:tab w:val="left" w:pos="1080"/>
        </w:tabs>
        <w:ind w:left="357" w:hanging="357"/>
        <w:jc w:val="both"/>
      </w:pPr>
      <w:r>
        <w:t xml:space="preserve">Wójt Gminy zarządza wybory uzupełniające do organów sołectwa na okres do zakończenia bieżącej kadencji rady gminy i przeprowadzenia nowych wyborów sołtysa </w:t>
      </w:r>
      <w:r>
        <w:br/>
        <w:t>i rady sołeckiej na czteroletnią kadencję w ustawowym terminie.</w:t>
      </w:r>
    </w:p>
    <w:p w:rsidR="003A4220" w:rsidRDefault="003A4220" w:rsidP="003A4220">
      <w:pPr>
        <w:numPr>
          <w:ilvl w:val="2"/>
          <w:numId w:val="3"/>
        </w:numPr>
        <w:tabs>
          <w:tab w:val="left" w:pos="360"/>
          <w:tab w:val="left" w:pos="720"/>
          <w:tab w:val="left" w:pos="1080"/>
        </w:tabs>
        <w:ind w:left="357" w:hanging="357"/>
        <w:jc w:val="both"/>
      </w:pPr>
      <w:r>
        <w:t>Wybory uzupełniające sołtysa i rady sołeckiej dokonuje się w trybie określonym dla ich wyboru w ustawowym terminie.</w:t>
      </w:r>
    </w:p>
    <w:p w:rsidR="00B13BDF" w:rsidRDefault="00B13BDF"/>
    <w:sectPr w:rsidR="00B13B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45910"/>
    <w:multiLevelType w:val="hybridMultilevel"/>
    <w:tmpl w:val="7AE8782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87C34CF"/>
    <w:multiLevelType w:val="hybridMultilevel"/>
    <w:tmpl w:val="B1161A0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34EF01D2"/>
    <w:multiLevelType w:val="hybridMultilevel"/>
    <w:tmpl w:val="076AB908"/>
    <w:lvl w:ilvl="0" w:tplc="04150011">
      <w:start w:val="1"/>
      <w:numFmt w:val="decimal"/>
      <w:lvlText w:val="%1)"/>
      <w:lvlJc w:val="left"/>
      <w:pPr>
        <w:tabs>
          <w:tab w:val="num" w:pos="720"/>
        </w:tabs>
        <w:ind w:left="720" w:hanging="360"/>
      </w:pPr>
      <w:rPr>
        <w:rFonts w:hint="default"/>
      </w:rPr>
    </w:lvl>
    <w:lvl w:ilvl="1" w:tplc="0134A254">
      <w:start w:val="1"/>
      <w:numFmt w:val="lowerLetter"/>
      <w:lvlText w:val="%2)"/>
      <w:lvlJc w:val="left"/>
      <w:pPr>
        <w:tabs>
          <w:tab w:val="num" w:pos="1440"/>
        </w:tabs>
        <w:ind w:left="1440" w:hanging="360"/>
      </w:pPr>
      <w:rPr>
        <w:rFonts w:hint="default"/>
      </w:rPr>
    </w:lvl>
    <w:lvl w:ilvl="2" w:tplc="0518BBC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790749AB"/>
    <w:multiLevelType w:val="hybridMultilevel"/>
    <w:tmpl w:val="1302BB54"/>
    <w:lvl w:ilvl="0" w:tplc="0415000F">
      <w:start w:val="1"/>
      <w:numFmt w:val="decimal"/>
      <w:lvlText w:val="%1."/>
      <w:lvlJc w:val="left"/>
      <w:pPr>
        <w:tabs>
          <w:tab w:val="num" w:pos="720"/>
        </w:tabs>
        <w:ind w:left="720" w:hanging="360"/>
      </w:pPr>
      <w:rPr>
        <w:rFonts w:hint="default"/>
      </w:rPr>
    </w:lvl>
    <w:lvl w:ilvl="1" w:tplc="F47CEBD6">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7C372C3D"/>
    <w:multiLevelType w:val="hybridMultilevel"/>
    <w:tmpl w:val="59C0B730"/>
    <w:lvl w:ilvl="0" w:tplc="04150011">
      <w:start w:val="1"/>
      <w:numFmt w:val="decimal"/>
      <w:lvlText w:val="%1)"/>
      <w:lvlJc w:val="left"/>
      <w:pPr>
        <w:tabs>
          <w:tab w:val="num" w:pos="720"/>
        </w:tabs>
        <w:ind w:left="720" w:hanging="360"/>
      </w:pPr>
      <w:rPr>
        <w:rFonts w:hint="default"/>
      </w:rPr>
    </w:lvl>
    <w:lvl w:ilvl="1" w:tplc="2460BBD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220"/>
    <w:rsid w:val="000048CE"/>
    <w:rsid w:val="00011D29"/>
    <w:rsid w:val="000139BC"/>
    <w:rsid w:val="000172D3"/>
    <w:rsid w:val="00031462"/>
    <w:rsid w:val="00040DBB"/>
    <w:rsid w:val="00057212"/>
    <w:rsid w:val="000663EE"/>
    <w:rsid w:val="00073D57"/>
    <w:rsid w:val="00077065"/>
    <w:rsid w:val="00082A11"/>
    <w:rsid w:val="00084C41"/>
    <w:rsid w:val="00094C5F"/>
    <w:rsid w:val="000B50CD"/>
    <w:rsid w:val="000D73DB"/>
    <w:rsid w:val="00100433"/>
    <w:rsid w:val="00106272"/>
    <w:rsid w:val="00122692"/>
    <w:rsid w:val="00126821"/>
    <w:rsid w:val="00130A5C"/>
    <w:rsid w:val="00140631"/>
    <w:rsid w:val="001467C3"/>
    <w:rsid w:val="0016134B"/>
    <w:rsid w:val="0016419A"/>
    <w:rsid w:val="00167149"/>
    <w:rsid w:val="001803D9"/>
    <w:rsid w:val="001A58D2"/>
    <w:rsid w:val="001B58C1"/>
    <w:rsid w:val="001C2DC1"/>
    <w:rsid w:val="001C5A6A"/>
    <w:rsid w:val="001C7121"/>
    <w:rsid w:val="001D30FE"/>
    <w:rsid w:val="001F6E6E"/>
    <w:rsid w:val="00215733"/>
    <w:rsid w:val="00235F5A"/>
    <w:rsid w:val="00237A80"/>
    <w:rsid w:val="00247AD7"/>
    <w:rsid w:val="002538D9"/>
    <w:rsid w:val="0025707B"/>
    <w:rsid w:val="00261813"/>
    <w:rsid w:val="002724DF"/>
    <w:rsid w:val="002810EE"/>
    <w:rsid w:val="00282047"/>
    <w:rsid w:val="002923A9"/>
    <w:rsid w:val="002A1390"/>
    <w:rsid w:val="002A42F8"/>
    <w:rsid w:val="002A79A9"/>
    <w:rsid w:val="002D7485"/>
    <w:rsid w:val="00307A01"/>
    <w:rsid w:val="00310294"/>
    <w:rsid w:val="0031316A"/>
    <w:rsid w:val="003336C9"/>
    <w:rsid w:val="0034247F"/>
    <w:rsid w:val="00365274"/>
    <w:rsid w:val="003716B4"/>
    <w:rsid w:val="00374283"/>
    <w:rsid w:val="00374C34"/>
    <w:rsid w:val="00381425"/>
    <w:rsid w:val="00381EE0"/>
    <w:rsid w:val="00384F6C"/>
    <w:rsid w:val="00386340"/>
    <w:rsid w:val="003955F0"/>
    <w:rsid w:val="003A4220"/>
    <w:rsid w:val="003A5FBA"/>
    <w:rsid w:val="003C6256"/>
    <w:rsid w:val="003C77AA"/>
    <w:rsid w:val="003E39A5"/>
    <w:rsid w:val="003E4E46"/>
    <w:rsid w:val="003F1942"/>
    <w:rsid w:val="00403097"/>
    <w:rsid w:val="0041566C"/>
    <w:rsid w:val="00417CF4"/>
    <w:rsid w:val="00420C37"/>
    <w:rsid w:val="004433B3"/>
    <w:rsid w:val="0044654F"/>
    <w:rsid w:val="0045334B"/>
    <w:rsid w:val="00464273"/>
    <w:rsid w:val="00486D7B"/>
    <w:rsid w:val="00492564"/>
    <w:rsid w:val="004958F4"/>
    <w:rsid w:val="004A1903"/>
    <w:rsid w:val="004A1F1D"/>
    <w:rsid w:val="004A70F3"/>
    <w:rsid w:val="004B41F4"/>
    <w:rsid w:val="004C4F91"/>
    <w:rsid w:val="004D4704"/>
    <w:rsid w:val="004F2F4A"/>
    <w:rsid w:val="004F78BB"/>
    <w:rsid w:val="005223BB"/>
    <w:rsid w:val="00525D57"/>
    <w:rsid w:val="00533FB9"/>
    <w:rsid w:val="00536842"/>
    <w:rsid w:val="00541AF0"/>
    <w:rsid w:val="00561A56"/>
    <w:rsid w:val="00562012"/>
    <w:rsid w:val="00565446"/>
    <w:rsid w:val="00566ED3"/>
    <w:rsid w:val="00577D8F"/>
    <w:rsid w:val="005A194F"/>
    <w:rsid w:val="005B3F1E"/>
    <w:rsid w:val="005C0671"/>
    <w:rsid w:val="005C1608"/>
    <w:rsid w:val="005C7C27"/>
    <w:rsid w:val="005D104D"/>
    <w:rsid w:val="005D2688"/>
    <w:rsid w:val="005F3A11"/>
    <w:rsid w:val="00623B22"/>
    <w:rsid w:val="006508FD"/>
    <w:rsid w:val="00672ACA"/>
    <w:rsid w:val="00673C17"/>
    <w:rsid w:val="006951D9"/>
    <w:rsid w:val="00695A68"/>
    <w:rsid w:val="006A2663"/>
    <w:rsid w:val="006A46A0"/>
    <w:rsid w:val="006A56EE"/>
    <w:rsid w:val="006A7FD0"/>
    <w:rsid w:val="006B6C3B"/>
    <w:rsid w:val="006C7458"/>
    <w:rsid w:val="006E2386"/>
    <w:rsid w:val="006F405E"/>
    <w:rsid w:val="007029EB"/>
    <w:rsid w:val="00705512"/>
    <w:rsid w:val="00711E7D"/>
    <w:rsid w:val="007224C1"/>
    <w:rsid w:val="0073386A"/>
    <w:rsid w:val="00744D84"/>
    <w:rsid w:val="007461C2"/>
    <w:rsid w:val="00750BC7"/>
    <w:rsid w:val="007600FC"/>
    <w:rsid w:val="00761A45"/>
    <w:rsid w:val="0076305D"/>
    <w:rsid w:val="0077211B"/>
    <w:rsid w:val="007B5807"/>
    <w:rsid w:val="007C5587"/>
    <w:rsid w:val="007C5DA2"/>
    <w:rsid w:val="007D4239"/>
    <w:rsid w:val="007E4B8F"/>
    <w:rsid w:val="007F4EE5"/>
    <w:rsid w:val="00815A29"/>
    <w:rsid w:val="0082488A"/>
    <w:rsid w:val="008348A1"/>
    <w:rsid w:val="0087516C"/>
    <w:rsid w:val="00875959"/>
    <w:rsid w:val="008D2553"/>
    <w:rsid w:val="008E1570"/>
    <w:rsid w:val="00927B63"/>
    <w:rsid w:val="00950FB7"/>
    <w:rsid w:val="009663C0"/>
    <w:rsid w:val="009748AB"/>
    <w:rsid w:val="00985729"/>
    <w:rsid w:val="009A17D6"/>
    <w:rsid w:val="009A3E4B"/>
    <w:rsid w:val="009B0DD4"/>
    <w:rsid w:val="009C1DEE"/>
    <w:rsid w:val="009C2FD0"/>
    <w:rsid w:val="009D3A78"/>
    <w:rsid w:val="009E1895"/>
    <w:rsid w:val="00A063B7"/>
    <w:rsid w:val="00A13B42"/>
    <w:rsid w:val="00A2286B"/>
    <w:rsid w:val="00A331F9"/>
    <w:rsid w:val="00A403B1"/>
    <w:rsid w:val="00A4437D"/>
    <w:rsid w:val="00A64E30"/>
    <w:rsid w:val="00A65811"/>
    <w:rsid w:val="00A71FE8"/>
    <w:rsid w:val="00A926E2"/>
    <w:rsid w:val="00AB4A4D"/>
    <w:rsid w:val="00AB4B09"/>
    <w:rsid w:val="00AC3066"/>
    <w:rsid w:val="00AC7BB4"/>
    <w:rsid w:val="00AD311A"/>
    <w:rsid w:val="00AD5D04"/>
    <w:rsid w:val="00AD6623"/>
    <w:rsid w:val="00AD7686"/>
    <w:rsid w:val="00AE3416"/>
    <w:rsid w:val="00AE53C1"/>
    <w:rsid w:val="00AF774F"/>
    <w:rsid w:val="00B01E4C"/>
    <w:rsid w:val="00B10E3D"/>
    <w:rsid w:val="00B126C0"/>
    <w:rsid w:val="00B13BDF"/>
    <w:rsid w:val="00B22923"/>
    <w:rsid w:val="00B55B78"/>
    <w:rsid w:val="00B6180C"/>
    <w:rsid w:val="00B64963"/>
    <w:rsid w:val="00B67927"/>
    <w:rsid w:val="00B7013B"/>
    <w:rsid w:val="00B819CE"/>
    <w:rsid w:val="00B834F7"/>
    <w:rsid w:val="00BA2AC6"/>
    <w:rsid w:val="00BA5932"/>
    <w:rsid w:val="00BB307B"/>
    <w:rsid w:val="00BB4DAA"/>
    <w:rsid w:val="00BC0BFC"/>
    <w:rsid w:val="00BD1414"/>
    <w:rsid w:val="00BD1E13"/>
    <w:rsid w:val="00BE03DA"/>
    <w:rsid w:val="00BE343D"/>
    <w:rsid w:val="00BE4E94"/>
    <w:rsid w:val="00BF5382"/>
    <w:rsid w:val="00C05A31"/>
    <w:rsid w:val="00C14D59"/>
    <w:rsid w:val="00C30A8A"/>
    <w:rsid w:val="00C57D35"/>
    <w:rsid w:val="00C6519A"/>
    <w:rsid w:val="00C87082"/>
    <w:rsid w:val="00C9531E"/>
    <w:rsid w:val="00CA265F"/>
    <w:rsid w:val="00CC0497"/>
    <w:rsid w:val="00CD03CE"/>
    <w:rsid w:val="00CD7A3F"/>
    <w:rsid w:val="00CE3679"/>
    <w:rsid w:val="00CE6E88"/>
    <w:rsid w:val="00CF6952"/>
    <w:rsid w:val="00D004C8"/>
    <w:rsid w:val="00D13519"/>
    <w:rsid w:val="00D232C7"/>
    <w:rsid w:val="00D42816"/>
    <w:rsid w:val="00D50047"/>
    <w:rsid w:val="00D519E9"/>
    <w:rsid w:val="00D51DE2"/>
    <w:rsid w:val="00D63662"/>
    <w:rsid w:val="00D661BE"/>
    <w:rsid w:val="00D80773"/>
    <w:rsid w:val="00DA218D"/>
    <w:rsid w:val="00DB3089"/>
    <w:rsid w:val="00DC3377"/>
    <w:rsid w:val="00DD5B5D"/>
    <w:rsid w:val="00E011D9"/>
    <w:rsid w:val="00E2001A"/>
    <w:rsid w:val="00E23857"/>
    <w:rsid w:val="00E25FC1"/>
    <w:rsid w:val="00E53E65"/>
    <w:rsid w:val="00E54EE6"/>
    <w:rsid w:val="00E6516F"/>
    <w:rsid w:val="00E96B30"/>
    <w:rsid w:val="00ED495B"/>
    <w:rsid w:val="00EE1D70"/>
    <w:rsid w:val="00EE1DF0"/>
    <w:rsid w:val="00EE50F4"/>
    <w:rsid w:val="00EF29AB"/>
    <w:rsid w:val="00EF5E4A"/>
    <w:rsid w:val="00F004E4"/>
    <w:rsid w:val="00F17E01"/>
    <w:rsid w:val="00F20D7C"/>
    <w:rsid w:val="00F21271"/>
    <w:rsid w:val="00F35586"/>
    <w:rsid w:val="00F52C20"/>
    <w:rsid w:val="00F53A13"/>
    <w:rsid w:val="00F67766"/>
    <w:rsid w:val="00F70270"/>
    <w:rsid w:val="00F75764"/>
    <w:rsid w:val="00F81C13"/>
    <w:rsid w:val="00F959CD"/>
    <w:rsid w:val="00FA3AD0"/>
    <w:rsid w:val="00FC31DB"/>
    <w:rsid w:val="00FC4404"/>
    <w:rsid w:val="00FC4805"/>
    <w:rsid w:val="00FD32FA"/>
    <w:rsid w:val="00FE02CA"/>
    <w:rsid w:val="00FE575E"/>
    <w:rsid w:val="00FE7768"/>
    <w:rsid w:val="00FF17F6"/>
    <w:rsid w:val="00FF3F61"/>
    <w:rsid w:val="00FF481D"/>
    <w:rsid w:val="00FF68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A770C-28B7-411A-A636-AB5DCD8D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4220"/>
    <w:pPr>
      <w:spacing w:line="240" w:lineRule="auto"/>
      <w:jc w:val="left"/>
    </w:pPr>
    <w:rPr>
      <w:rFonts w:eastAsia="Times New Roman"/>
      <w:lang w:eastAsia="pl-PL"/>
    </w:rPr>
  </w:style>
  <w:style w:type="paragraph" w:styleId="Nagwek4">
    <w:name w:val="heading 4"/>
    <w:basedOn w:val="Normalny"/>
    <w:next w:val="Normalny"/>
    <w:link w:val="Nagwek4Znak"/>
    <w:qFormat/>
    <w:rsid w:val="003A4220"/>
    <w:pPr>
      <w:keepNext/>
      <w:tabs>
        <w:tab w:val="left" w:pos="360"/>
      </w:tabs>
      <w:jc w:val="center"/>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3A4220"/>
    <w:rPr>
      <w:rFonts w:eastAsia="Times New Roman"/>
      <w:b/>
      <w:bCs/>
      <w:lang w:eastAsia="pl-PL"/>
    </w:rPr>
  </w:style>
  <w:style w:type="paragraph" w:styleId="Tekstpodstawowy">
    <w:name w:val="Body Text"/>
    <w:basedOn w:val="Normalny"/>
    <w:link w:val="TekstpodstawowyZnak"/>
    <w:rsid w:val="003A4220"/>
    <w:pPr>
      <w:tabs>
        <w:tab w:val="left" w:pos="360"/>
      </w:tabs>
      <w:jc w:val="both"/>
    </w:pPr>
  </w:style>
  <w:style w:type="character" w:customStyle="1" w:styleId="TekstpodstawowyZnak">
    <w:name w:val="Tekst podstawowy Znak"/>
    <w:basedOn w:val="Domylnaczcionkaakapitu"/>
    <w:link w:val="Tekstpodstawowy"/>
    <w:rsid w:val="003A4220"/>
    <w:rPr>
      <w:rFonts w:eastAsia="Times New Roman"/>
      <w:lang w:eastAsia="pl-PL"/>
    </w:rPr>
  </w:style>
  <w:style w:type="paragraph" w:styleId="Tekstpodstawowywcity">
    <w:name w:val="Body Text Indent"/>
    <w:basedOn w:val="Normalny"/>
    <w:link w:val="TekstpodstawowywcityZnak"/>
    <w:rsid w:val="003A4220"/>
    <w:pPr>
      <w:tabs>
        <w:tab w:val="left" w:pos="360"/>
      </w:tabs>
      <w:ind w:left="720"/>
      <w:jc w:val="both"/>
    </w:pPr>
  </w:style>
  <w:style w:type="character" w:customStyle="1" w:styleId="TekstpodstawowywcityZnak">
    <w:name w:val="Tekst podstawowy wcięty Znak"/>
    <w:basedOn w:val="Domylnaczcionkaakapitu"/>
    <w:link w:val="Tekstpodstawowywcity"/>
    <w:rsid w:val="003A4220"/>
    <w:rPr>
      <w:rFonts w:eastAsia="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819</Words>
  <Characters>4919</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2014-12-19T07:57:00Z</dcterms:created>
  <dcterms:modified xsi:type="dcterms:W3CDTF">2014-12-19T08:02:00Z</dcterms:modified>
</cp:coreProperties>
</file>