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1" w:rsidRPr="00642832" w:rsidRDefault="003B3FC1" w:rsidP="003B3FC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INFORMACJA DLA ODBIORCÓW USŁUG DOTYCZĄCA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STAWEK </w:t>
      </w:r>
      <w:r w:rsidR="00BF3207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CEN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 DOSTARCZONĄ </w:t>
      </w:r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>WOD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Ę I ODPROWADZONE </w:t>
      </w:r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ŚCIEK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 W</w:t>
      </w:r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FB5694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6428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p w:rsidR="00744248" w:rsidRDefault="003B3FC1" w:rsidP="003B3FC1">
      <w:pPr>
        <w:rPr>
          <w:rFonts w:ascii="Times New Roman" w:hAnsi="Times New Roman" w:cs="Times New Roman"/>
          <w:b/>
          <w:sz w:val="24"/>
          <w:szCs w:val="24"/>
        </w:rPr>
      </w:pPr>
      <w:r w:rsidRPr="00D94BDC">
        <w:rPr>
          <w:rFonts w:ascii="Times New Roman" w:hAnsi="Times New Roman" w:cs="Times New Roman"/>
          <w:b/>
          <w:sz w:val="24"/>
          <w:szCs w:val="24"/>
        </w:rPr>
        <w:t xml:space="preserve">Uchwałą nr </w:t>
      </w:r>
      <w:r w:rsidR="00FB5694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B5694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FB5694">
        <w:rPr>
          <w:rFonts w:ascii="Times New Roman" w:hAnsi="Times New Roman" w:cs="Times New Roman"/>
          <w:b/>
          <w:sz w:val="24"/>
          <w:szCs w:val="24"/>
        </w:rPr>
        <w:t>9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Rady Gminy w Cmolasie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FB569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4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56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D94BDC">
        <w:rPr>
          <w:rFonts w:ascii="Times New Roman" w:hAnsi="Times New Roman" w:cs="Times New Roman"/>
          <w:b/>
          <w:sz w:val="24"/>
          <w:szCs w:val="24"/>
        </w:rPr>
        <w:t>, przyznano dotację przedmiotową na rok 20</w:t>
      </w:r>
      <w:r w:rsidR="00FB5694">
        <w:rPr>
          <w:rFonts w:ascii="Times New Roman" w:hAnsi="Times New Roman" w:cs="Times New Roman"/>
          <w:b/>
          <w:sz w:val="24"/>
          <w:szCs w:val="24"/>
        </w:rPr>
        <w:t>20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r.  do 1 m</w:t>
      </w:r>
      <w:r w:rsidRPr="00D94BD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dostarczonej </w:t>
      </w:r>
      <w:r w:rsidRPr="00D94BDC">
        <w:rPr>
          <w:rFonts w:ascii="Times New Roman" w:hAnsi="Times New Roman" w:cs="Times New Roman"/>
          <w:b/>
          <w:sz w:val="24"/>
          <w:szCs w:val="24"/>
        </w:rPr>
        <w:t>wody dla gospodarstw domowych  w wysokości 0,62 zł netto</w:t>
      </w:r>
      <w:r>
        <w:rPr>
          <w:rFonts w:ascii="Times New Roman" w:hAnsi="Times New Roman" w:cs="Times New Roman"/>
          <w:b/>
          <w:sz w:val="24"/>
          <w:szCs w:val="24"/>
        </w:rPr>
        <w:t>, oraz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do 1 m</w:t>
      </w:r>
      <w:r w:rsidRPr="00D94BD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 odebranych ścieków </w:t>
      </w:r>
      <w:r>
        <w:rPr>
          <w:rFonts w:ascii="Times New Roman" w:hAnsi="Times New Roman" w:cs="Times New Roman"/>
          <w:b/>
          <w:sz w:val="24"/>
          <w:szCs w:val="24"/>
        </w:rPr>
        <w:t xml:space="preserve">dla gospodarstw domowych    w wysokości 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0,48 zł netto. W konsekwencji dopłat ceny stawek opłat za dostarczoną wodę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4BDC">
        <w:rPr>
          <w:rFonts w:ascii="Times New Roman" w:hAnsi="Times New Roman" w:cs="Times New Roman"/>
          <w:b/>
          <w:sz w:val="24"/>
          <w:szCs w:val="24"/>
        </w:rPr>
        <w:t>i odprowadzone ścieki w 20</w:t>
      </w:r>
      <w:r w:rsidR="00FB5694">
        <w:rPr>
          <w:rFonts w:ascii="Times New Roman" w:hAnsi="Times New Roman" w:cs="Times New Roman"/>
          <w:b/>
          <w:sz w:val="24"/>
          <w:szCs w:val="24"/>
        </w:rPr>
        <w:t>20</w:t>
      </w:r>
      <w:r w:rsidRPr="00D94BDC">
        <w:rPr>
          <w:rFonts w:ascii="Times New Roman" w:hAnsi="Times New Roman" w:cs="Times New Roman"/>
          <w:b/>
          <w:sz w:val="24"/>
          <w:szCs w:val="24"/>
        </w:rPr>
        <w:t xml:space="preserve"> r. wyniosą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3FC1" w:rsidRDefault="003B3FC1" w:rsidP="003B3FC1">
      <w:pPr>
        <w:rPr>
          <w:rFonts w:ascii="Times New Roman" w:hAnsi="Times New Roman" w:cs="Times New Roman"/>
          <w:b/>
          <w:sz w:val="24"/>
          <w:szCs w:val="24"/>
        </w:rPr>
      </w:pPr>
    </w:p>
    <w:p w:rsidR="003B3FC1" w:rsidRDefault="003B3FC1" w:rsidP="003B3F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D81">
        <w:rPr>
          <w:rFonts w:ascii="Times New Roman" w:hAnsi="Times New Roman" w:cs="Times New Roman"/>
          <w:b/>
          <w:i/>
          <w:sz w:val="24"/>
          <w:szCs w:val="24"/>
        </w:rPr>
        <w:t>Wysokość cen za dostarczoną wodę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okresie do 15.05.20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0"/>
        <w:gridCol w:w="1723"/>
        <w:gridCol w:w="1728"/>
        <w:gridCol w:w="1748"/>
      </w:tblGrid>
      <w:tr w:rsidR="003B3FC1" w:rsidTr="00FB5694">
        <w:tc>
          <w:tcPr>
            <w:tcW w:w="60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00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2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28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48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FB5694" w:rsidRPr="00EE6C5F" w:rsidTr="00FB5694">
        <w:tc>
          <w:tcPr>
            <w:tcW w:w="60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2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28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48" w:type="dxa"/>
          </w:tcPr>
          <w:p w:rsidR="00FB5694" w:rsidRPr="00EE6C5F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B5694" w:rsidTr="00FB5694">
        <w:tc>
          <w:tcPr>
            <w:tcW w:w="60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2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8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748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B3FC1" w:rsidRPr="009734B5" w:rsidRDefault="003B3FC1" w:rsidP="00FB569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5694" w:rsidRPr="00A44D81">
        <w:rPr>
          <w:rFonts w:ascii="Times New Roman" w:hAnsi="Times New Roman" w:cs="Times New Roman"/>
          <w:b/>
          <w:i/>
          <w:sz w:val="24"/>
          <w:szCs w:val="24"/>
        </w:rPr>
        <w:t>Wysokość staw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ek opłaty abonamentowej za wodę w okresie  od  13 do 24 miesiąca obowiązywania taryf (16.05.2019 – 15.05.2020).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899"/>
        <w:gridCol w:w="1722"/>
        <w:gridCol w:w="1727"/>
        <w:gridCol w:w="1751"/>
      </w:tblGrid>
      <w:tr w:rsidR="003B3FC1" w:rsidTr="00FB5694">
        <w:tc>
          <w:tcPr>
            <w:tcW w:w="60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99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22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27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51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FB5694" w:rsidTr="00FB5694">
        <w:tc>
          <w:tcPr>
            <w:tcW w:w="60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22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27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51" w:type="dxa"/>
          </w:tcPr>
          <w:p w:rsidR="00FB5694" w:rsidRPr="00EE6C5F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zł/odb./m-c</w:t>
            </w:r>
          </w:p>
        </w:tc>
      </w:tr>
      <w:tr w:rsidR="00FB5694" w:rsidTr="00FB5694">
        <w:tc>
          <w:tcPr>
            <w:tcW w:w="603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22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27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51" w:type="dxa"/>
          </w:tcPr>
          <w:p w:rsidR="00FB5694" w:rsidRDefault="00FB5694" w:rsidP="00FB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zł/odb./m-c</w:t>
            </w:r>
          </w:p>
        </w:tc>
      </w:tr>
    </w:tbl>
    <w:p w:rsidR="003B3FC1" w:rsidRDefault="003B3FC1" w:rsidP="003B3FC1"/>
    <w:p w:rsidR="003B3FC1" w:rsidRPr="00A44D81" w:rsidRDefault="003B3FC1" w:rsidP="003B3F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Wysokość cen za odebrane ścieki w okresie 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15.05.20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1"/>
        <w:gridCol w:w="1723"/>
        <w:gridCol w:w="1728"/>
        <w:gridCol w:w="1747"/>
      </w:tblGrid>
      <w:tr w:rsidR="003B3FC1" w:rsidTr="008C0CD6">
        <w:tc>
          <w:tcPr>
            <w:tcW w:w="60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01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2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28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47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8C0CD6" w:rsidTr="008C0CD6">
        <w:tc>
          <w:tcPr>
            <w:tcW w:w="60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2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28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747" w:type="dxa"/>
          </w:tcPr>
          <w:p w:rsidR="008C0CD6" w:rsidRPr="00EE6C5F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C0CD6" w:rsidTr="008C0CD6">
        <w:tc>
          <w:tcPr>
            <w:tcW w:w="60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2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8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747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B3FC1" w:rsidRDefault="003B3FC1" w:rsidP="003B3FC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FC1" w:rsidRPr="00A44D81" w:rsidRDefault="003B3FC1" w:rsidP="003B3FC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D81">
        <w:rPr>
          <w:rFonts w:ascii="Times New Roman" w:hAnsi="Times New Roman" w:cs="Times New Roman"/>
          <w:b/>
          <w:i/>
          <w:sz w:val="24"/>
          <w:szCs w:val="24"/>
        </w:rPr>
        <w:t>Wysokość stawek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opłaty abonamentowej za ścieki w okresie  od 1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2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miesiąca obowiązywania taryf (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16.05.2019 – 15.05.2020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0"/>
        <w:gridCol w:w="1723"/>
        <w:gridCol w:w="1728"/>
        <w:gridCol w:w="1748"/>
      </w:tblGrid>
      <w:tr w:rsidR="003B3FC1" w:rsidTr="008C0CD6">
        <w:tc>
          <w:tcPr>
            <w:tcW w:w="60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00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23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28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48" w:type="dxa"/>
          </w:tcPr>
          <w:p w:rsidR="003B3FC1" w:rsidRDefault="003B3FC1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8C0CD6" w:rsidTr="008C0CD6">
        <w:tc>
          <w:tcPr>
            <w:tcW w:w="60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2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728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48" w:type="dxa"/>
          </w:tcPr>
          <w:p w:rsidR="008C0CD6" w:rsidRPr="00EE6C5F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C0CD6" w:rsidTr="008C0CD6">
        <w:tc>
          <w:tcPr>
            <w:tcW w:w="60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23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728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48" w:type="dxa"/>
          </w:tcPr>
          <w:p w:rsidR="008C0CD6" w:rsidRDefault="008C0CD6" w:rsidP="008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B3FC1" w:rsidRDefault="003B3FC1" w:rsidP="003B3FC1"/>
    <w:p w:rsidR="00AF480B" w:rsidRPr="00A44D81" w:rsidRDefault="00AF480B" w:rsidP="00AF480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D81">
        <w:rPr>
          <w:rFonts w:ascii="Times New Roman" w:hAnsi="Times New Roman" w:cs="Times New Roman"/>
          <w:b/>
          <w:i/>
          <w:sz w:val="24"/>
          <w:szCs w:val="24"/>
        </w:rPr>
        <w:t xml:space="preserve"> Wysokość cen za dostarczoną wodę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okresie od  (16.05.20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31.12.20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0"/>
        <w:gridCol w:w="1723"/>
        <w:gridCol w:w="1728"/>
        <w:gridCol w:w="1748"/>
      </w:tblGrid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4" w:type="dxa"/>
          </w:tcPr>
          <w:p w:rsidR="00AF480B" w:rsidRPr="00EE6C5F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AF480B" w:rsidRDefault="00AF480B" w:rsidP="00AF4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0B" w:rsidRPr="00A44D81" w:rsidRDefault="00AF480B" w:rsidP="00AF480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D81">
        <w:rPr>
          <w:rFonts w:ascii="Times New Roman" w:hAnsi="Times New Roman" w:cs="Times New Roman"/>
          <w:b/>
          <w:i/>
          <w:sz w:val="24"/>
          <w:szCs w:val="24"/>
        </w:rPr>
        <w:t>Wysokość staw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ek opłaty abonamentowej za wodę w okresie  od 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36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miesiąca obowiązywania taryf (16.05.20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15.05.202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899"/>
        <w:gridCol w:w="1722"/>
        <w:gridCol w:w="1727"/>
        <w:gridCol w:w="1751"/>
      </w:tblGrid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4" w:type="dxa"/>
          </w:tcPr>
          <w:p w:rsidR="00AF480B" w:rsidRPr="00EE6C5F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zł/odb./m-c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zł/odb./m-c</w:t>
            </w:r>
          </w:p>
        </w:tc>
      </w:tr>
    </w:tbl>
    <w:p w:rsidR="00AF480B" w:rsidRDefault="00AF480B" w:rsidP="00AF4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0B" w:rsidRPr="00A44D81" w:rsidRDefault="00AF480B" w:rsidP="00AF480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Wysokość cen za odebrane ścieki w okresie  od  (16.05.20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31.12.20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0"/>
        <w:gridCol w:w="1723"/>
        <w:gridCol w:w="1728"/>
        <w:gridCol w:w="1748"/>
      </w:tblGrid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4" w:type="dxa"/>
          </w:tcPr>
          <w:p w:rsidR="00AF480B" w:rsidRPr="00EE6C5F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AF480B" w:rsidRDefault="00AF480B" w:rsidP="00AF48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80B" w:rsidRPr="00A44D81" w:rsidRDefault="00AF480B" w:rsidP="00AF480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D81">
        <w:rPr>
          <w:rFonts w:ascii="Times New Roman" w:hAnsi="Times New Roman" w:cs="Times New Roman"/>
          <w:b/>
          <w:i/>
          <w:sz w:val="24"/>
          <w:szCs w:val="24"/>
        </w:rPr>
        <w:t>Wysokość stawek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opłaty abonamentowej za ścieki w okresie  od 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36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miesiąca obowiązywania taryf (16.05.20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15.05.202</w:t>
      </w:r>
      <w:r w:rsidR="00FB569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900"/>
        <w:gridCol w:w="1723"/>
        <w:gridCol w:w="1728"/>
        <w:gridCol w:w="1748"/>
      </w:tblGrid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Taryfowa grypa odbiorców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 domowe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4" w:type="dxa"/>
          </w:tcPr>
          <w:p w:rsidR="00AF480B" w:rsidRPr="00EE6C5F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/m-c</w:t>
            </w:r>
          </w:p>
        </w:tc>
      </w:tr>
      <w:tr w:rsidR="00AF480B" w:rsidTr="006871C1">
        <w:tc>
          <w:tcPr>
            <w:tcW w:w="599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Pozostali odbiorcy</w:t>
            </w:r>
          </w:p>
        </w:tc>
        <w:tc>
          <w:tcPr>
            <w:tcW w:w="1783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0C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4" w:type="dxa"/>
          </w:tcPr>
          <w:p w:rsidR="00AF480B" w:rsidRDefault="00AF480B" w:rsidP="0068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/m-c</w:t>
            </w:r>
          </w:p>
        </w:tc>
      </w:tr>
    </w:tbl>
    <w:p w:rsidR="00AF480B" w:rsidRDefault="00AF480B" w:rsidP="00AF48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80B" w:rsidRDefault="00AF480B" w:rsidP="003B3FC1"/>
    <w:sectPr w:rsidR="00AF480B" w:rsidSect="004C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1"/>
    <w:rsid w:val="0004432F"/>
    <w:rsid w:val="00076927"/>
    <w:rsid w:val="003B3FC1"/>
    <w:rsid w:val="004C05A1"/>
    <w:rsid w:val="00744248"/>
    <w:rsid w:val="008C0CD6"/>
    <w:rsid w:val="00AF480B"/>
    <w:rsid w:val="00BF3207"/>
    <w:rsid w:val="00F53058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9E74-BBD8-44B5-A6CF-6181CB5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1045-82C7-4A06-B3FA-6B402DDE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cmolas</dc:creator>
  <cp:keywords/>
  <dc:description/>
  <cp:lastModifiedBy>iro</cp:lastModifiedBy>
  <cp:revision>2</cp:revision>
  <cp:lastPrinted>2020-01-07T08:24:00Z</cp:lastPrinted>
  <dcterms:created xsi:type="dcterms:W3CDTF">2020-01-07T10:04:00Z</dcterms:created>
  <dcterms:modified xsi:type="dcterms:W3CDTF">2020-01-07T10:04:00Z</dcterms:modified>
</cp:coreProperties>
</file>